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385DCF15" w:rsidR="0095536A" w:rsidRPr="00030726" w:rsidRDefault="00BC0339" w:rsidP="00F64F61">
      <w:pPr>
        <w:wordWrap/>
        <w:spacing w:line="500" w:lineRule="exact"/>
        <w:ind w:right="113"/>
        <w:jc w:val="center"/>
        <w:rPr>
          <w:rFonts w:ascii="맑은 고딕" w:eastAsia="맑은 고딕" w:hAnsi="맑은 고딕"/>
          <w:b/>
          <w:sz w:val="40"/>
          <w:szCs w:val="32"/>
        </w:rPr>
      </w:pPr>
      <w:r w:rsidRPr="00030726">
        <w:rPr>
          <w:rFonts w:ascii="맑은 고딕" w:eastAsia="맑은 고딕" w:hAnsi="맑은 고딕"/>
          <w:b/>
          <w:sz w:val="40"/>
          <w:szCs w:val="32"/>
        </w:rPr>
        <w:t>㈜</w:t>
      </w:r>
      <w:r w:rsidR="00A12AE7" w:rsidRPr="00030726">
        <w:rPr>
          <w:rFonts w:ascii="맑은 고딕" w:eastAsia="맑은 고딕" w:hAnsi="맑은 고딕"/>
          <w:b/>
          <w:sz w:val="40"/>
          <w:szCs w:val="32"/>
        </w:rPr>
        <w:t>신세계</w:t>
      </w:r>
      <w:r w:rsidRPr="00030726">
        <w:rPr>
          <w:rFonts w:ascii="맑은 고딕" w:eastAsia="맑은 고딕" w:hAnsi="맑은 고딕" w:hint="eastAsia"/>
          <w:b/>
          <w:sz w:val="40"/>
          <w:szCs w:val="32"/>
        </w:rPr>
        <w:t xml:space="preserve">센트럴시티 </w:t>
      </w:r>
      <w:r w:rsidR="00433D08" w:rsidRPr="00030726">
        <w:rPr>
          <w:rFonts w:ascii="맑은 고딕" w:eastAsia="맑은 고딕" w:hAnsi="맑은 고딕" w:hint="eastAsia"/>
          <w:b/>
          <w:sz w:val="40"/>
          <w:szCs w:val="32"/>
        </w:rPr>
        <w:t>개인정보</w:t>
      </w:r>
      <w:r w:rsidR="00A12AE7" w:rsidRPr="00030726">
        <w:rPr>
          <w:rFonts w:ascii="맑은 고딕" w:eastAsia="맑은 고딕" w:hAnsi="맑은 고딕" w:hint="eastAsia"/>
          <w:b/>
          <w:sz w:val="40"/>
          <w:szCs w:val="32"/>
        </w:rPr>
        <w:t xml:space="preserve"> </w:t>
      </w:r>
      <w:r w:rsidR="00433D08" w:rsidRPr="00030726">
        <w:rPr>
          <w:rFonts w:ascii="맑은 고딕" w:eastAsia="맑은 고딕" w:hAnsi="맑은 고딕" w:hint="eastAsia"/>
          <w:b/>
          <w:sz w:val="40"/>
          <w:szCs w:val="32"/>
        </w:rPr>
        <w:t>처리방침</w:t>
      </w:r>
    </w:p>
    <w:p w14:paraId="52D60C85" w14:textId="77777777" w:rsidR="000B2372" w:rsidRDefault="000B2372" w:rsidP="000B2372">
      <w:pPr>
        <w:keepNext/>
        <w:widowControl/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12CC19CE" w14:textId="77777777" w:rsidR="000B2372" w:rsidRPr="009011D0" w:rsidRDefault="000B2372" w:rsidP="000B2372">
      <w:pPr>
        <w:keepNext/>
        <w:widowControl/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주식회사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(이하 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“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”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라 함)는 고객의 개인정보를 소중히 생각하며, 고객의 개인정보를 가장 적극적이고 효과적으로 취급하기 위하여 항상 최선을 다해 노력하고 있습니다. 센트럴시티가 취급하는 모든 개인정보는 개인정보보호법 등 관련 법령상의 개인정보보호 규정을 준수하여 정보주체의 개인정보 및 권익을 보호하고 개인정보와 관련한 정보주체의 고충을 원활하게 처리할 수 있도록 다음과 같은 처리방침을 두고 있습니다. </w:t>
      </w:r>
    </w:p>
    <w:p w14:paraId="3B06A06C" w14:textId="77777777" w:rsidR="000B2372" w:rsidRPr="009011D0" w:rsidRDefault="000B2372" w:rsidP="000B2372">
      <w:pPr>
        <w:keepNext/>
        <w:widowControl/>
        <w:wordWrap/>
        <w:spacing w:line="500" w:lineRule="exact"/>
        <w:ind w:left="964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08451CA4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(총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칙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)</w:t>
      </w:r>
    </w:p>
    <w:p w14:paraId="5E68650A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개인정보란 생존하는 개인에 관한 정보로써 당해 정보에 포함되어 있는 성명 등의 사항에 의하여 당해 개인을 식별할 수 있는 정보(당해 정보만으로는 특정 개인을 식별할 수 없더라도 다른 정보와 용이하게 결합하여 식별할 수 있는 것을 포함)를 의미합니다.</w:t>
      </w:r>
    </w:p>
    <w:p w14:paraId="65F929F1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 고객의 개인정보를 매우 중요시하고 개인정보보호법, 정보통신망 이용촉진 및 정보보호 등에 관한 법률 등의 관련 법률을 준수하고 있으며, 그에 의거한 개인정보처리방침을 정하여 정보주체의 권익보호에 최선을 다하고 있습니다.</w:t>
      </w:r>
    </w:p>
    <w:p w14:paraId="22CADF50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 개인정보처리방침을 통해 고객께서 제공하시는 개인정보가 어떠한 용도와 방식으로 이용되고 있으며 개인정보보호를 위해 어떠한 조치가 취해지고 있는지를 알려드립니다.</w:t>
      </w:r>
    </w:p>
    <w:p w14:paraId="5BE5D4F4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 개인정보처리방침을 홈페이지 첫 화면에 공개함으로써 고객께서 언제나 용이하게 보실 수 있도록 조치하고 있습니다.</w:t>
      </w:r>
    </w:p>
    <w:p w14:paraId="1B278D21" w14:textId="77777777" w:rsidR="000B2372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센트럴시티는 개인정보처리방침의 지속적인 개선을 위하여 개인정보처리방침을 개정하는데 필요한 절차를 정하고 있습니다. 그리고 개인정보처리방침을 개정하는 경우 링크 등을 제공하여 개정된 사항을 고객께서 쉽게 알아볼 수 있도록 하고 있습니다. </w:t>
      </w:r>
    </w:p>
    <w:p w14:paraId="78AB2CB2" w14:textId="77777777" w:rsidR="000B2372" w:rsidRPr="009011D0" w:rsidRDefault="000B2372" w:rsidP="000B2372">
      <w:pPr>
        <w:pStyle w:val="a7"/>
        <w:widowControl/>
        <w:wordWrap/>
        <w:autoSpaceDE/>
        <w:autoSpaceDN/>
        <w:spacing w:after="0"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575DE176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(수집하는 개인정보 항목 및 방법)</w:t>
      </w:r>
    </w:p>
    <w:p w14:paraId="479F47BB" w14:textId="77777777" w:rsidR="000B2372" w:rsidRPr="009011D0" w:rsidRDefault="000B2372" w:rsidP="000B2372">
      <w:pPr>
        <w:widowControl/>
        <w:wordWrap/>
        <w:spacing w:line="500" w:lineRule="exact"/>
        <w:ind w:firstLineChars="245" w:firstLine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 아래의 방법을 통해 개인정보를 수집하고 있습니다.</w:t>
      </w:r>
    </w:p>
    <w:p w14:paraId="448F9EEF" w14:textId="77777777" w:rsidR="000B2372" w:rsidRPr="009011D0" w:rsidRDefault="000B2372" w:rsidP="000B2372">
      <w:pPr>
        <w:widowControl/>
        <w:wordWrap/>
        <w:spacing w:line="500" w:lineRule="exact"/>
        <w:ind w:left="567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① 개인정보 수집항목</w:t>
      </w:r>
    </w:p>
    <w:p w14:paraId="54D11409" w14:textId="77777777" w:rsidR="000B2372" w:rsidRPr="009011D0" w:rsidRDefault="000B2372" w:rsidP="000B2372">
      <w:pPr>
        <w:widowControl/>
        <w:wordWrap/>
        <w:spacing w:line="500" w:lineRule="exact"/>
        <w:ind w:leftChars="283" w:left="1050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계약체결 및 진행을 위하여 부득이하게 필요한 최소한의 정보(성명, 주소, 전자우편주소, 전화번호)만을 수집하며, 고유식별번호 및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민감정보는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수집하지 않습니다.</w:t>
      </w:r>
    </w:p>
    <w:p w14:paraId="73FA759B" w14:textId="77777777" w:rsidR="000B2372" w:rsidRPr="009011D0" w:rsidRDefault="000B2372" w:rsidP="000B2372">
      <w:pPr>
        <w:widowControl/>
        <w:wordWrap/>
        <w:spacing w:line="500" w:lineRule="exact"/>
        <w:ind w:left="567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② 개인정보 수집방법</w:t>
      </w:r>
    </w:p>
    <w:p w14:paraId="6A7EC16E" w14:textId="77777777" w:rsidR="000B2372" w:rsidRPr="009011D0" w:rsidRDefault="000B2372" w:rsidP="000B2372">
      <w:pPr>
        <w:widowControl/>
        <w:wordWrap/>
        <w:spacing w:line="500" w:lineRule="exact"/>
        <w:ind w:left="567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개인정보 수집이용 동의절차를 거쳐 수집합니다.</w:t>
      </w:r>
    </w:p>
    <w:p w14:paraId="1BCF7833" w14:textId="77777777" w:rsidR="000B2372" w:rsidRPr="009011D0" w:rsidRDefault="000B2372" w:rsidP="000B2372">
      <w:pPr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0142EAD6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(개인정보의 수집 이용 목적)</w:t>
      </w:r>
    </w:p>
    <w:p w14:paraId="7F37D0F4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센트럴시티는 필요한 최소한의 범위 내에서 다음과 같은 목적으로 개인정보를 수집하고 있습니다. </w:t>
      </w:r>
    </w:p>
    <w:p w14:paraId="1B583035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① 계약관리</w:t>
      </w:r>
    </w:p>
    <w:p w14:paraId="213E212C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임대차, 도급 계약 등의 체결 및 진행</w:t>
      </w:r>
    </w:p>
    <w:p w14:paraId="678B4623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② 서비스 제공</w:t>
      </w:r>
    </w:p>
    <w:p w14:paraId="650E8C8C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고객센터 운영, 주차비 정산 및 기타 편의 서비스 제공</w:t>
      </w:r>
    </w:p>
    <w:p w14:paraId="7A32BCE9" w14:textId="77777777" w:rsidR="000B2372" w:rsidRPr="009011D0" w:rsidRDefault="000B2372" w:rsidP="000B2372">
      <w:pPr>
        <w:widowControl/>
        <w:wordWrap/>
        <w:spacing w:line="500" w:lineRule="exact"/>
        <w:ind w:leftChars="300" w:left="60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>③ 마케팅 활용</w:t>
      </w:r>
    </w:p>
    <w:p w14:paraId="07861F9F" w14:textId="77777777" w:rsidR="000B2372" w:rsidRPr="00A64FDB" w:rsidRDefault="000B2372" w:rsidP="000B2372">
      <w:pPr>
        <w:widowControl/>
        <w:wordWrap/>
        <w:spacing w:line="500" w:lineRule="exact"/>
        <w:ind w:leftChars="300" w:left="1084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또는 관계사 제공 이벤트 정보 및 참여기회 제공        (SMS, 전자우편, DM 등)</w:t>
      </w:r>
    </w:p>
    <w:p w14:paraId="3F77DCAC" w14:textId="77777777" w:rsidR="000B2372" w:rsidRPr="009011D0" w:rsidRDefault="000B2372" w:rsidP="000B2372">
      <w:pPr>
        <w:keepNext/>
        <w:widowControl/>
        <w:wordWrap/>
        <w:spacing w:line="500" w:lineRule="exact"/>
        <w:ind w:left="964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</w:p>
    <w:p w14:paraId="74597804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(개인정보의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보유ㆍ이용기간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및 파기)</w:t>
      </w:r>
    </w:p>
    <w:p w14:paraId="275E20E0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①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센트럴시티에서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처리하는 개인정보는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수집ㆍ이용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목적으로 명시한 범위 내에서 처리하며, 개인정보보호법 및 관련 법령에서 정하는 보유기간을 준용하여 이행하고 있습니다.</w:t>
      </w:r>
    </w:p>
    <w:p w14:paraId="611FE8BF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②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원칙적으로 개인정보 처리목적이 달성된 개인정보는 지체 없이 파기합니다. 다만 상법 등 관련 법령의 규정에 의하여 다음과 같이 거래 관련 관리 의무관계의 확인 등을 이유로 일정기간 보유하여야 할 필요가 있는 경우에는 일정기간 보유합니다.</w:t>
      </w:r>
    </w:p>
    <w:p w14:paraId="2030CA25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1. 계약 또는 청약철회 등에 관한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기록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5년</w:t>
      </w:r>
    </w:p>
    <w:p w14:paraId="0AC7B05B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2. 대금결제 및 재화 등의 공급에 관한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기록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5년</w:t>
      </w:r>
    </w:p>
    <w:p w14:paraId="29C54E67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3. 소비자의 불만 또는 분쟁처리에 관한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기록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3년</w:t>
      </w:r>
    </w:p>
    <w:p w14:paraId="115D99DE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4. 홈페이지 방문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기록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3개월</w:t>
      </w:r>
    </w:p>
    <w:p w14:paraId="4EE481F6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③ 제 2항에 따라 개인정보를 파기하지 아니하고 일정기간 보유하는 경우에는 해당 개인정보 또는 개인정보 파일을 다른 개인정보와 분리하여 저장 및 관리합니다.</w:t>
      </w:r>
    </w:p>
    <w:p w14:paraId="2F5A8991" w14:textId="77777777" w:rsidR="000B2372" w:rsidRPr="009011D0" w:rsidRDefault="000B2372" w:rsidP="000B2372">
      <w:pPr>
        <w:widowControl/>
        <w:wordWrap/>
        <w:spacing w:line="500" w:lineRule="exact"/>
        <w:ind w:leftChars="245" w:left="964" w:hangingChars="192" w:hanging="47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④ 개인정보의 파기방법은 아래와 같습니다.</w:t>
      </w:r>
    </w:p>
    <w:p w14:paraId="3F5C594A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1. 종이에 출력된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개인정보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분쇄기로 분쇄하거나 소각</w:t>
      </w:r>
    </w:p>
    <w:p w14:paraId="54DA4F03" w14:textId="77777777" w:rsidR="000B2372" w:rsidRPr="009011D0" w:rsidRDefault="000B2372" w:rsidP="000B2372">
      <w:pPr>
        <w:widowControl/>
        <w:wordWrap/>
        <w:spacing w:line="500" w:lineRule="exact"/>
        <w:ind w:left="1329" w:hangingChars="538" w:hanging="132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        2. 전자적 파일 형태로 저장된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개인정보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기록을 재생할 수 없는 기술적 방법을 사용하여 삭제</w:t>
      </w:r>
    </w:p>
    <w:p w14:paraId="56160BD7" w14:textId="77777777" w:rsidR="000B2372" w:rsidRPr="009011D0" w:rsidRDefault="000B2372" w:rsidP="000B2372">
      <w:pPr>
        <w:widowControl/>
        <w:wordWrap/>
        <w:spacing w:line="500" w:lineRule="exact"/>
        <w:ind w:left="1329" w:hangingChars="538" w:hanging="1329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</w:t>
      </w:r>
    </w:p>
    <w:p w14:paraId="26D12A92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(개인정보 제공 및 위탁)</w:t>
      </w:r>
    </w:p>
    <w:p w14:paraId="415AF95B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센트럴시티는 원칙적으로 정보주체의 개인정보를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수집ㆍ이용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목적으로 명시한 범위 내에서 처리하며, 다음의 경우를 제외하고는 정보주체의 사전 동의 없이는 본래의 목적 범위를 초과하여 처리하거나         제 3자에게 제공하지 않습니다. </w:t>
      </w:r>
    </w:p>
    <w:p w14:paraId="5A1CFB7D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정보주체로부터 별도의 동의를 받은 경우</w:t>
      </w:r>
    </w:p>
    <w:p w14:paraId="24E8C5AD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다른 법률에 특별한 규정이 있는 경우</w:t>
      </w:r>
    </w:p>
    <w:p w14:paraId="10F43A78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정보주체 또는 그 법정대리인이 의사표시를 할 수 없는 상태에 있거나 주소불명 등으로 사전 동의를 받을 수 없는 경우로써 명백히 정보주체 또는 제 3자의 급박한 생명, 신체, 재산상의 이익을 위하여 필요하다고 인정되는 경우</w:t>
      </w:r>
    </w:p>
    <w:p w14:paraId="0473BF0D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482" w:left="1327" w:hangingChars="147" w:hanging="363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4. 통계작성 및 학술연구 등의 목적을 위하여 필요한 경우로써 특정 개인을 알아볼 수 없는 형태로 개인정보를 제공하는 경우</w:t>
      </w:r>
    </w:p>
    <w:p w14:paraId="677504B3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개인정보의 제 3자에 대한 제공이 필요한 경우 정보주체의 서면 동의를 받고 동의서에는 개인정보를 제공받는 자, 개인정보를 제공받는 자의 개인정보 이용 목적, 제공하는 개인정보의 항목, 개인정보를 제공받는 자의 개인정보 보유 및 이용기간, 동의를 거부할 권리가 있다는 사실 및 동의 거부에 따른 불이익이 있는 경우에는 그 불이익의 내용을 포함하도록 하고 있습니다. </w:t>
      </w:r>
    </w:p>
    <w:p w14:paraId="0F4242F6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제 3자에게 개인정보의 처리 업무를 위탁하는 경우에는 다음 각 호의 내용이 포함된 문서에 의하여 위탁하고 있습니다. </w:t>
      </w:r>
    </w:p>
    <w:p w14:paraId="7C0F9B79" w14:textId="77777777" w:rsidR="000B2372" w:rsidRPr="009011D0" w:rsidRDefault="000B2372" w:rsidP="000B2372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위탁 업무 수행 목적 외 개인정보의 처리 금지에 관한 사항</w:t>
      </w:r>
    </w:p>
    <w:p w14:paraId="7DCC756D" w14:textId="77777777" w:rsidR="000B2372" w:rsidRPr="009011D0" w:rsidRDefault="000B2372" w:rsidP="000B2372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개인정보의 기술적, 관리적 보호조치에 관한 사항</w:t>
      </w:r>
    </w:p>
    <w:p w14:paraId="27C1DC32" w14:textId="77777777" w:rsidR="000B2372" w:rsidRPr="009011D0" w:rsidRDefault="000B2372" w:rsidP="000B2372">
      <w:pPr>
        <w:widowControl/>
        <w:wordWrap/>
        <w:spacing w:line="500" w:lineRule="exact"/>
        <w:ind w:leftChars="481" w:left="1325" w:hangingChars="147" w:hanging="363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그 밖에 개인정보의 안전한 관리를 위하여 관련 법령에서 정한 사항</w:t>
      </w:r>
    </w:p>
    <w:p w14:paraId="53293EE8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개인정보의 처리 업무를 위탁하는 경우 위탁하는 업무의 내용과 개인정보 처리 업무를 위탁 받아 처리하는 자를 정보주체가 언제든지 쉽게 확인할 수 있도록 관련 법령에서 정한 방법에 따라 공개하고 있습니다. </w:t>
      </w:r>
    </w:p>
    <w:p w14:paraId="705F34D4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업무 위탁으로 인하여 개인정보가 분실, 도난, 유출, 변조 또는 훼손되지 아니하도록 수탁자를 교육하고, 처리 현황 점검 등 관련 법령에서 정하는 바에 따라 수탁자가 개인정보를 안전하게 처리 하는지를 감독하고 있습니다. </w:t>
      </w:r>
    </w:p>
    <w:p w14:paraId="0F7A8E19" w14:textId="77777777" w:rsidR="000B2372" w:rsidRPr="009011D0" w:rsidRDefault="000B2372" w:rsidP="000B2372">
      <w:pPr>
        <w:keepNext/>
        <w:widowControl/>
        <w:wordWrap/>
        <w:spacing w:line="500" w:lineRule="exact"/>
        <w:ind w:left="964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</w:p>
    <w:p w14:paraId="6BAA09E7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(개인정보 자동 수집 장치의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설치ㆍ운영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및 거부에 관한 사항)</w:t>
      </w:r>
    </w:p>
    <w:p w14:paraId="754AE54A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①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홈페이지는 고객에게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개인형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서비스를 제공하기 위하여 이용정보를 저장하고 수시로 불러오는 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“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쿠키(cookie)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”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를 사용하기도 합니다.</w:t>
      </w:r>
    </w:p>
    <w:p w14:paraId="554B4A2F" w14:textId="77777777" w:rsidR="000B2372" w:rsidRPr="009011D0" w:rsidRDefault="000B2372" w:rsidP="000B2372">
      <w:pPr>
        <w:widowControl/>
        <w:wordWrap/>
        <w:spacing w:line="500" w:lineRule="exact"/>
        <w:ind w:left="968" w:hangingChars="392" w:hanging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② 쿠키는 웹사이트를 운영하는데 이용되는 서버(http)가 고객의 PC 브라우저에게 보내는 소량의 정보이며 고객의 PC 내의 하드디스크에 저장되기도 합니다.</w:t>
      </w:r>
    </w:p>
    <w:p w14:paraId="4469C21E" w14:textId="77777777" w:rsidR="000B2372" w:rsidRPr="009011D0" w:rsidRDefault="000B2372" w:rsidP="000B2372">
      <w:pPr>
        <w:widowControl/>
        <w:wordWrap/>
        <w:spacing w:line="500" w:lineRule="exact"/>
        <w:ind w:left="1331" w:hangingChars="539" w:hanging="1331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        1. 쿠키의 사용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목적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자주 찾는 서비스를 설정할 수 있도록 하여 고객에게 최적화된 정보 제공을 위해 사용됩니다. 쿠키는 하루가 지나면 만료되며, 브라우저의 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“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쿠키삭제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”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시 삭제하실 수 있습니다. </w:t>
      </w:r>
    </w:p>
    <w:p w14:paraId="2848D8F5" w14:textId="77777777" w:rsidR="000B2372" w:rsidRPr="009011D0" w:rsidRDefault="000B2372" w:rsidP="000B2372">
      <w:pPr>
        <w:widowControl/>
        <w:wordWrap/>
        <w:spacing w:line="500" w:lineRule="exact"/>
        <w:ind w:left="1331" w:hangingChars="539" w:hanging="1331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2. 쿠키의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설치ㆍ운영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및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거부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웹브라우저 상단의 [도구] 메뉴 &gt; [인터넷 옵션] &gt; [개인정보] &gt; [고급]을 클릭하여 쿠키 허용여부의 옵션 설정을 통해 쿠키 저장을 거부할 수 있습니다. Safari의 경우 Mac OS 상단 좌측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메뉴바에서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[Safari] &gt; [환경설정] &gt; [보안]을 클릭하여 쿠키 허용여부를 선택할 수 있습니다. </w:t>
      </w:r>
    </w:p>
    <w:p w14:paraId="0DB8039A" w14:textId="77777777" w:rsidR="000B2372" w:rsidRPr="009011D0" w:rsidRDefault="000B2372" w:rsidP="000B2372">
      <w:pPr>
        <w:widowControl/>
        <w:wordWrap/>
        <w:spacing w:line="500" w:lineRule="exact"/>
        <w:ind w:left="1331" w:hangingChars="539" w:hanging="1331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3. 쿠키 저장을 거부할 경우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개인형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서비스 이용에 어려움이 발생할 수 있습니다. </w:t>
      </w:r>
    </w:p>
    <w:p w14:paraId="676EE131" w14:textId="77777777" w:rsidR="000B2372" w:rsidRPr="009011D0" w:rsidRDefault="000B2372" w:rsidP="000B2372">
      <w:pPr>
        <w:widowControl/>
        <w:wordWrap/>
        <w:spacing w:line="500" w:lineRule="exact"/>
        <w:ind w:left="1331" w:hangingChars="539" w:hanging="1331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23C20220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(개인정보의 안전성 확보 조치)</w:t>
      </w:r>
    </w:p>
    <w:p w14:paraId="64D839A0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센트럴시티는 개인정보의 안전성 확보를 위해 다음과 같은 조치를 취하고 있습니다.</w:t>
      </w:r>
    </w:p>
    <w:p w14:paraId="56278B36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① 개인정보 내부관리계획</w:t>
      </w:r>
    </w:p>
    <w:p w14:paraId="46147986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개인정보의 안전한 처리를 위한 내부관리계획 수립 및 시행</w:t>
      </w:r>
    </w:p>
    <w:p w14:paraId="1A86DA88" w14:textId="77777777" w:rsidR="000B2372" w:rsidRPr="009011D0" w:rsidRDefault="000B2372" w:rsidP="000B2372">
      <w:pPr>
        <w:widowControl/>
        <w:wordWrap/>
        <w:spacing w:line="500" w:lineRule="exact"/>
        <w:ind w:leftChars="300" w:left="60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② 개인정보 취급 직원의 최소화 및 교육</w:t>
      </w:r>
    </w:p>
    <w:p w14:paraId="427A4682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개인정보에 대한 접근권한을 최소한의 인원으로 제한하고 있으며, 그 최소한의 인원에 해당하는 자는 다음과 같습니다.</w:t>
      </w:r>
    </w:p>
    <w:p w14:paraId="67EFBE6B" w14:textId="77777777" w:rsidR="000B2372" w:rsidRPr="009011D0" w:rsidRDefault="000B2372" w:rsidP="000B2372">
      <w:pPr>
        <w:widowControl/>
        <w:wordWrap/>
        <w:spacing w:line="500" w:lineRule="exact"/>
        <w:ind w:left="1452" w:hangingChars="588" w:hanging="1452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1. 개인정보보호책임자 및 담당자 등 개인정보 관리업무를 수행하는 자</w:t>
      </w:r>
    </w:p>
    <w:p w14:paraId="7368FCDD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2. 업무상 개인정보의 취급이 불가피한 자</w:t>
      </w:r>
    </w:p>
    <w:p w14:paraId="1DB99D01" w14:textId="77777777" w:rsidR="000B2372" w:rsidRPr="009011D0" w:rsidRDefault="000B2372" w:rsidP="000B2372">
      <w:pPr>
        <w:widowControl/>
        <w:wordWrap/>
        <w:spacing w:line="500" w:lineRule="exact"/>
        <w:ind w:left="1452" w:hangingChars="588" w:hanging="1452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         3. 개인정보를 취급하는 직원을 대상으로 새로운 보안 기술 습득 및 개인정보 보호 의무 등에 관해 정기적인 사내 교육 및 외부 위탁교육을 실시하고 있습니다.</w:t>
      </w:r>
    </w:p>
    <w:p w14:paraId="74C8E66F" w14:textId="77777777" w:rsidR="000B2372" w:rsidRPr="009011D0" w:rsidRDefault="000B2372" w:rsidP="000B2372">
      <w:pPr>
        <w:widowControl/>
        <w:wordWrap/>
        <w:spacing w:line="500" w:lineRule="exact"/>
        <w:ind w:leftChars="300" w:left="60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③ 개인정보에 대한 접근 제한</w:t>
      </w:r>
    </w:p>
    <w:p w14:paraId="5A3D1D92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개인정보를 처리하는 개인정보처리시스템에 대한 접근권한의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부여ㆍ변경ㆍ말소를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통하여 개인정보에 대한 접근통제를 위한 필요한 조치를 하고 있으며 침입차단시스템을 이용하여 외부로부터의 무단 접근을 통제하고 있습니다. </w:t>
      </w:r>
    </w:p>
    <w:p w14:paraId="75A43D95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④ 접속기록의 보관</w:t>
      </w:r>
    </w:p>
    <w:p w14:paraId="38DB6B46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개인정보처리시스템에 접속한 기록은 최소 6개월 이상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보관ㆍ관리하고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있습니다.</w:t>
      </w:r>
    </w:p>
    <w:p w14:paraId="54AF36DE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⑤ 개인정보의 암호화</w:t>
      </w:r>
    </w:p>
    <w:p w14:paraId="60D8C5B4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개인정보는 암호화 등을 통해 안전하게 저장 및 관리되고 있습니다. 또한, 중요한 데이터는 저장 및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전송시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암호화하여 사용하는 등의 별도 보안기능을 사용하고 있습니다.</w:t>
      </w:r>
    </w:p>
    <w:p w14:paraId="7725692C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⑥ 보안프로그램 설치 및 주기적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점검ㆍ갱신</w:t>
      </w:r>
      <w:proofErr w:type="spellEnd"/>
    </w:p>
    <w:p w14:paraId="7140B491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해킹이나 컴퓨터 바이러스 등에 의한 개인정보 유출 및 훼손을 막기 위하여 보안프로그램을 설치하고 주기적으로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갱신ㆍ점검하고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있습니다.</w:t>
      </w:r>
    </w:p>
    <w:p w14:paraId="5A5C1AFB" w14:textId="77777777" w:rsidR="000B2372" w:rsidRPr="009011D0" w:rsidRDefault="000B2372" w:rsidP="000B2372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</w:t>
      </w:r>
      <w:r w:rsidRPr="009011D0">
        <w:rPr>
          <w:rFonts w:ascii="새굴림" w:eastAsia="새굴림" w:hAnsi="새굴림" w:hint="eastAsia"/>
          <w:sz w:val="26"/>
          <w:szCs w:val="26"/>
        </w:rPr>
        <w:t>⑦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비인가자에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대한 출입 통제</w:t>
      </w:r>
    </w:p>
    <w:p w14:paraId="1A83F636" w14:textId="77777777" w:rsidR="000B2372" w:rsidRPr="009011D0" w:rsidRDefault="000B2372" w:rsidP="000B2372">
      <w:pPr>
        <w:widowControl/>
        <w:wordWrap/>
        <w:spacing w:line="500" w:lineRule="exact"/>
        <w:ind w:left="1089" w:hangingChars="441" w:hanging="1089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   개인정보를 보관하고 있는 개인정보처리시스템의 물리적 보관 장소를 별도로 두고 이에 대해 출입통제 절차를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수립ㆍ운영하고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있습니다.</w:t>
      </w:r>
    </w:p>
    <w:p w14:paraId="5452BD57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lastRenderedPageBreak/>
        <w:t>(정보주체의 권리와 그 행사방법)</w:t>
      </w:r>
    </w:p>
    <w:p w14:paraId="05369C68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개인정보의 열람 및 복사는 정보주체의 요청 또는 관계법령의 근거가 있는 경우에만 가능합니다. 열람 및 복사를 요구 받은 경우 10일 이내에 정보주체에게 해당 개인정보를 열람할 수 있도록 하고 있습니다. 다만, 다음 각 호의 하나에 해당되는 경우에는 정보주체에게 그 사유를 알리고 열람 및 복사를 거절할 수 있고, 이 때 10일 이내에 거절사유를 서면 등으로 통보하고 있습니다.</w:t>
      </w:r>
    </w:p>
    <w:p w14:paraId="1B1B078B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법률에 따라 금지 및 제한되는 경우</w:t>
      </w:r>
    </w:p>
    <w:p w14:paraId="76FD1717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482" w:left="1327" w:hangingChars="147" w:hanging="363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다른 사람의 생명, 신체를 해할 우려가 있거나 다른 사람의 재산과 그 밖의 이익을 부당하게 침해할 우려가 있는 경우</w:t>
      </w:r>
    </w:p>
    <w:p w14:paraId="666BC504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제 1항의 거절 사유가 소멸되면 정보주체가 개인정보를 지체 없이 열람 및 복사할 수 있도록 조치하고 있습니다. </w:t>
      </w:r>
    </w:p>
    <w:p w14:paraId="4F720770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정보주체가 개인정보의 정정, 처리정지 또는 삭제를 요구하는 경우 관련 법령에 특별한 절차가 규정되어 있는 경우를 제외하고는 10일 이내에 정정, 처리정지 또는 삭제 등 필요한 조치를 하고 그 결과를 알리고 있습니다. </w:t>
      </w:r>
    </w:p>
    <w:p w14:paraId="64943D7C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정보주체는 개인정보의 열람, 복사, 정정, 처리정지 또는 삭제 등의 요구를 문서 등 관련 법령에서 정하는 방법에 따라 대리인에게 하도록 할 수 있습니다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.(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만 14세 미만 아동의 경우 법정대리인을 통해 개인정보의 열람 등을 요구할 수 있습니다.)</w:t>
      </w:r>
    </w:p>
    <w:p w14:paraId="2607AA2C" w14:textId="77777777" w:rsidR="000B2372" w:rsidRPr="009011D0" w:rsidRDefault="000B2372" w:rsidP="000B2372">
      <w:pPr>
        <w:wordWrap/>
        <w:spacing w:line="500" w:lineRule="exact"/>
        <w:rPr>
          <w:rFonts w:ascii="신세계 민부리 Light(TTF)" w:eastAsia="신세계 민부리 Light(TTF)" w:hAnsi="신세계 민부리 Light(TTF)"/>
          <w:dstrike/>
          <w:sz w:val="26"/>
          <w:szCs w:val="26"/>
        </w:rPr>
      </w:pPr>
    </w:p>
    <w:p w14:paraId="0F181196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lastRenderedPageBreak/>
        <w:t xml:space="preserve"> (개인정보보호(관리) 책임자)</w:t>
      </w:r>
    </w:p>
    <w:p w14:paraId="2967526E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 개인정보를 보호하고 개인정보와 관련한 불만사항 및 문의를 처리하기 위하여 아래와 같이 개인정보보호책임자를 지정하고 있습니다. 개인정보 관련 문의사항에 대하여 연락 주시면 친절하게 안내하여 드리겠습니다.</w:t>
      </w:r>
    </w:p>
    <w:p w14:paraId="7BD1FC81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개인정보보호책임자(CPO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)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남윤용 담당</w:t>
      </w:r>
    </w:p>
    <w:p w14:paraId="41D0EA0F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2.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개인정보보호담당자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인사총무팀장</w:t>
      </w:r>
    </w:p>
    <w:p w14:paraId="06B00B68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3.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연락처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02-6282-4045</w:t>
      </w:r>
    </w:p>
    <w:p w14:paraId="2AB252F9" w14:textId="77777777" w:rsidR="000B2372" w:rsidRPr="009011D0" w:rsidRDefault="000B2372" w:rsidP="000B2372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4. </w:t>
      </w:r>
      <w:proofErr w:type="gram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전자우편 :</w:t>
      </w:r>
      <w:proofErr w:type="gram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</w:t>
      </w:r>
      <w:hyperlink r:id="rId8" w:history="1">
        <w:r w:rsidRPr="009011D0">
          <w:rPr>
            <w:rStyle w:val="a8"/>
            <w:rFonts w:ascii="신세계 민부리 Light(TTF)" w:eastAsia="신세계 민부리 Light(TTF)" w:hAnsi="신세계 민부리 Light(TTF)" w:hint="eastAsia"/>
            <w:sz w:val="26"/>
            <w:szCs w:val="26"/>
          </w:rPr>
          <w:t>Privacy@ecentralcity.com</w:t>
        </w:r>
      </w:hyperlink>
    </w:p>
    <w:p w14:paraId="1625EB28" w14:textId="77777777" w:rsidR="000B2372" w:rsidRPr="009011D0" w:rsidRDefault="000B2372" w:rsidP="000B2372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기타 개인정보 침해에 대한 신고 또는 상담이 필요하신 경우에는 아래 기관으로 문의하시기 바랍니다. 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004"/>
        <w:gridCol w:w="3161"/>
      </w:tblGrid>
      <w:tr w:rsidR="000B2372" w:rsidRPr="009011D0" w14:paraId="2174B1E1" w14:textId="77777777" w:rsidTr="00F4029E">
        <w:tc>
          <w:tcPr>
            <w:tcW w:w="2976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BB290F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Bold(TTF)" w:eastAsia="신세계 민부리 Bold(TTF)" w:hAnsi="신세계 민부리 Bold(TTF)"/>
                <w:sz w:val="26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6"/>
                <w:szCs w:val="26"/>
              </w:rPr>
              <w:t>구 분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2301E2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Bold(TTF)" w:eastAsia="신세계 민부리 Bold(TTF)" w:hAnsi="신세계 민부리 Bold(TTF)"/>
                <w:sz w:val="26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6"/>
                <w:szCs w:val="26"/>
              </w:rPr>
              <w:t>연락처</w:t>
            </w:r>
          </w:p>
        </w:tc>
        <w:tc>
          <w:tcPr>
            <w:tcW w:w="3161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0C2859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Bold(TTF)" w:eastAsia="신세계 민부리 Bold(TTF)" w:hAnsi="신세계 민부리 Bold(TTF)"/>
                <w:sz w:val="26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6"/>
                <w:szCs w:val="26"/>
              </w:rPr>
              <w:t>전자우편</w:t>
            </w:r>
          </w:p>
        </w:tc>
      </w:tr>
      <w:tr w:rsidR="000B2372" w:rsidRPr="009011D0" w14:paraId="7571B39F" w14:textId="77777777" w:rsidTr="00F4029E"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14D8CC86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>개인정보 침해신고센터</w:t>
            </w:r>
          </w:p>
        </w:tc>
        <w:tc>
          <w:tcPr>
            <w:tcW w:w="200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C2AE49B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b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6"/>
                <w:szCs w:val="26"/>
              </w:rPr>
              <w:t>118</w:t>
            </w:r>
          </w:p>
        </w:tc>
        <w:tc>
          <w:tcPr>
            <w:tcW w:w="3161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7490E36D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>privacy.kisa.or.kr</w:t>
            </w:r>
          </w:p>
        </w:tc>
      </w:tr>
      <w:tr w:rsidR="000B2372" w:rsidRPr="009011D0" w14:paraId="423B0B2C" w14:textId="77777777" w:rsidTr="00F4029E"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04D1AD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>대검찰청 사이버수사과</w:t>
            </w: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9784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b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6"/>
                <w:szCs w:val="26"/>
              </w:rPr>
              <w:t>1301</w:t>
            </w: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7D693D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  <w:t>S</w:t>
            </w:r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>po.go.kr</w:t>
            </w:r>
          </w:p>
        </w:tc>
      </w:tr>
      <w:tr w:rsidR="000B2372" w:rsidRPr="009011D0" w14:paraId="21E83A3B" w14:textId="77777777" w:rsidTr="00F4029E">
        <w:tc>
          <w:tcPr>
            <w:tcW w:w="2976" w:type="dxa"/>
            <w:tcBorders>
              <w:top w:val="dotted" w:sz="4" w:space="0" w:color="auto"/>
              <w:left w:val="nil"/>
            </w:tcBorders>
            <w:vAlign w:val="center"/>
          </w:tcPr>
          <w:p w14:paraId="6E2871CC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 xml:space="preserve">경찰청 </w:t>
            </w:r>
            <w:proofErr w:type="spellStart"/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>사이버안전국</w:t>
            </w:r>
            <w:proofErr w:type="spellEnd"/>
          </w:p>
        </w:tc>
        <w:tc>
          <w:tcPr>
            <w:tcW w:w="2004" w:type="dxa"/>
            <w:tcBorders>
              <w:top w:val="dotted" w:sz="4" w:space="0" w:color="auto"/>
            </w:tcBorders>
            <w:vAlign w:val="center"/>
          </w:tcPr>
          <w:p w14:paraId="20A27EA5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b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6"/>
                <w:szCs w:val="26"/>
              </w:rPr>
              <w:t>182</w:t>
            </w:r>
          </w:p>
        </w:tc>
        <w:tc>
          <w:tcPr>
            <w:tcW w:w="3161" w:type="dxa"/>
            <w:tcBorders>
              <w:top w:val="dotted" w:sz="4" w:space="0" w:color="auto"/>
              <w:right w:val="nil"/>
            </w:tcBorders>
            <w:vAlign w:val="center"/>
          </w:tcPr>
          <w:p w14:paraId="14E14A33" w14:textId="77777777" w:rsidR="000B2372" w:rsidRPr="009011D0" w:rsidRDefault="000B2372" w:rsidP="00F4029E">
            <w:pPr>
              <w:pStyle w:val="a7"/>
              <w:widowControl/>
              <w:wordWrap/>
              <w:ind w:leftChars="0" w:left="0"/>
              <w:jc w:val="center"/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/>
                <w:sz w:val="26"/>
                <w:szCs w:val="26"/>
              </w:rPr>
              <w:t>C</w:t>
            </w:r>
            <w:r w:rsidRPr="009011D0">
              <w:rPr>
                <w:rFonts w:ascii="신세계 민부리 Light(TTF)" w:eastAsia="신세계 민부리 Light(TTF)" w:hAnsi="신세계 민부리 Light(TTF)" w:hint="eastAsia"/>
                <w:sz w:val="26"/>
                <w:szCs w:val="26"/>
              </w:rPr>
              <w:t>yberbureau.police.go.kr</w:t>
            </w:r>
          </w:p>
        </w:tc>
      </w:tr>
    </w:tbl>
    <w:p w14:paraId="4C38D36B" w14:textId="77777777" w:rsidR="000B2372" w:rsidRDefault="000B2372" w:rsidP="000B2372">
      <w:pPr>
        <w:keepNext/>
        <w:widowControl/>
        <w:wordWrap/>
        <w:autoSpaceDE/>
        <w:autoSpaceDN/>
        <w:spacing w:after="240" w:line="500" w:lineRule="exact"/>
        <w:ind w:left="964"/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</w:pPr>
    </w:p>
    <w:p w14:paraId="7E8F1254" w14:textId="77777777" w:rsidR="000B2372" w:rsidRPr="009011D0" w:rsidRDefault="000B2372" w:rsidP="000B2372">
      <w:pPr>
        <w:keepNext/>
        <w:widowControl/>
        <w:numPr>
          <w:ilvl w:val="1"/>
          <w:numId w:val="51"/>
        </w:numPr>
        <w:wordWrap/>
        <w:autoSpaceDE/>
        <w:autoSpaceDN/>
        <w:spacing w:after="24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(개인정보 처리방침의 변경)</w:t>
      </w:r>
    </w:p>
    <w:p w14:paraId="03718D3B" w14:textId="0AB7E780" w:rsidR="00340D9A" w:rsidRPr="000B2372" w:rsidRDefault="000B2372" w:rsidP="000B2372">
      <w:pPr>
        <w:keepNext/>
        <w:widowControl/>
        <w:wordWrap/>
        <w:spacing w:line="500" w:lineRule="exact"/>
        <w:ind w:left="726" w:hangingChars="294" w:hanging="726"/>
        <w:rPr>
          <w:rFonts w:ascii="맑은 고딕" w:eastAsia="맑은 고딕" w:hAnsi="맑은 고딕"/>
          <w:b/>
          <w:sz w:val="24"/>
          <w:szCs w:val="24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현 개인정보처리방침은 201</w:t>
      </w:r>
      <w:r>
        <w:rPr>
          <w:rFonts w:ascii="신세계 민부리 Light(TTF)" w:eastAsia="신세계 민부리 Light(TTF)" w:hAnsi="신세계 민부리 Light(TTF)"/>
          <w:sz w:val="26"/>
          <w:szCs w:val="26"/>
        </w:rPr>
        <w:t>6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. </w:t>
      </w:r>
      <w:r>
        <w:rPr>
          <w:rFonts w:ascii="신세계 민부리 Light(TTF)" w:eastAsia="신세계 민부리 Light(TTF)" w:hAnsi="신세계 민부리 Light(TTF)"/>
          <w:sz w:val="26"/>
          <w:szCs w:val="26"/>
        </w:rPr>
        <w:t>8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. </w:t>
      </w:r>
      <w:r>
        <w:rPr>
          <w:rFonts w:ascii="신세계 민부리 Light(TTF)" w:eastAsia="신세계 민부리 Light(TTF)" w:hAnsi="신세계 민부리 Light(TTF)"/>
          <w:sz w:val="26"/>
          <w:szCs w:val="26"/>
        </w:rPr>
        <w:t>15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일에 개정되었으며 정부의 정책 또는 보안기술의 변경에 따라 내용의 추가, 삭제 및 수정이 있을 시에는 개정 최소 7일 전부터 홈페이지를 통해 고지하도록 하겠습니다. </w:t>
      </w:r>
    </w:p>
    <w:p w14:paraId="3B13995F" w14:textId="77777777" w:rsidR="000B2372" w:rsidRDefault="000B2372" w:rsidP="00261484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ascii="맑은 고딕" w:eastAsia="맑은 고딕" w:hAnsi="맑은 고딕"/>
          <w:b/>
          <w:sz w:val="32"/>
          <w:szCs w:val="32"/>
        </w:rPr>
      </w:pPr>
    </w:p>
    <w:p w14:paraId="3643B7EC" w14:textId="77777777" w:rsidR="00A12AE7" w:rsidRPr="00030726" w:rsidRDefault="00A12AE7" w:rsidP="00261484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ascii="맑은 고딕" w:eastAsia="맑은 고딕" w:hAnsi="맑은 고딕"/>
          <w:b/>
          <w:sz w:val="32"/>
          <w:szCs w:val="32"/>
        </w:rPr>
      </w:pPr>
      <w:r w:rsidRPr="00030726">
        <w:rPr>
          <w:rFonts w:ascii="맑은 고딕" w:eastAsia="맑은 고딕" w:hAnsi="맑은 고딕" w:hint="eastAsia"/>
          <w:b/>
          <w:sz w:val="32"/>
          <w:szCs w:val="32"/>
        </w:rPr>
        <w:t xml:space="preserve">부    </w:t>
      </w:r>
      <w:proofErr w:type="spellStart"/>
      <w:r w:rsidRPr="00030726">
        <w:rPr>
          <w:rFonts w:ascii="맑은 고딕" w:eastAsia="맑은 고딕" w:hAnsi="맑은 고딕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030726" w:rsidRDefault="00A12AE7" w:rsidP="00261484">
      <w:pPr>
        <w:keepNext/>
        <w:wordWrap/>
        <w:spacing w:after="113" w:line="400" w:lineRule="exact"/>
        <w:ind w:right="113"/>
        <w:rPr>
          <w:rFonts w:ascii="맑은 고딕" w:eastAsia="맑은 고딕" w:hAnsi="맑은 고딕"/>
          <w:b/>
          <w:sz w:val="24"/>
          <w:szCs w:val="24"/>
        </w:rPr>
      </w:pPr>
    </w:p>
    <w:p w14:paraId="4481354F" w14:textId="7CA73855" w:rsidR="00C24844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버전번호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="00A12AE7" w:rsidRPr="00030726">
        <w:rPr>
          <w:rFonts w:ascii="맑은 고딕" w:eastAsia="맑은 고딕" w:hAnsi="맑은 고딕"/>
          <w:sz w:val="24"/>
          <w:szCs w:val="24"/>
        </w:rPr>
        <w:t>v</w:t>
      </w:r>
      <w:r w:rsidRPr="00030726">
        <w:rPr>
          <w:rFonts w:ascii="맑은 고딕" w:eastAsia="맑은 고딕" w:hAnsi="맑은 고딕"/>
          <w:sz w:val="24"/>
          <w:szCs w:val="24"/>
        </w:rPr>
        <w:t>1.</w:t>
      </w:r>
      <w:r w:rsidR="000B2372">
        <w:rPr>
          <w:rFonts w:ascii="맑은 고딕" w:eastAsia="맑은 고딕" w:hAnsi="맑은 고딕"/>
          <w:sz w:val="24"/>
          <w:szCs w:val="24"/>
        </w:rPr>
        <w:t>1</w:t>
      </w:r>
    </w:p>
    <w:p w14:paraId="2BE6F6B6" w14:textId="1BBBCCD5" w:rsidR="00340D9A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proofErr w:type="gramStart"/>
      <w:r w:rsidRPr="00030726">
        <w:rPr>
          <w:rFonts w:ascii="맑은 고딕" w:eastAsia="맑은 고딕" w:hAnsi="맑은 고딕" w:hint="eastAsia"/>
          <w:sz w:val="24"/>
          <w:szCs w:val="24"/>
        </w:rPr>
        <w:t xml:space="preserve">시행일자 </w:t>
      </w:r>
      <w:r w:rsidRPr="0003072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030726">
        <w:rPr>
          <w:rFonts w:ascii="맑은 고딕" w:eastAsia="맑은 고딕" w:hAnsi="맑은 고딕"/>
          <w:sz w:val="24"/>
          <w:szCs w:val="24"/>
        </w:rPr>
        <w:t xml:space="preserve"> 201</w:t>
      </w:r>
      <w:r w:rsidR="000B2372">
        <w:rPr>
          <w:rFonts w:ascii="맑은 고딕" w:eastAsia="맑은 고딕" w:hAnsi="맑은 고딕"/>
          <w:sz w:val="24"/>
          <w:szCs w:val="24"/>
        </w:rPr>
        <w:t>6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년 </w:t>
      </w:r>
      <w:r w:rsidR="000B2372">
        <w:rPr>
          <w:rFonts w:ascii="맑은 고딕" w:eastAsia="맑은 고딕" w:hAnsi="맑은 고딕"/>
          <w:sz w:val="24"/>
          <w:szCs w:val="24"/>
        </w:rPr>
        <w:t>8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0B2372">
        <w:rPr>
          <w:rFonts w:ascii="맑은 고딕" w:eastAsia="맑은 고딕" w:hAnsi="맑은 고딕"/>
          <w:sz w:val="24"/>
          <w:szCs w:val="24"/>
        </w:rPr>
        <w:t>15</w:t>
      </w:r>
      <w:r w:rsidRPr="00030726">
        <w:rPr>
          <w:rFonts w:ascii="맑은 고딕" w:eastAsia="맑은 고딕" w:hAnsi="맑은 고딕" w:hint="eastAsia"/>
          <w:sz w:val="24"/>
          <w:szCs w:val="24"/>
        </w:rPr>
        <w:t>일</w:t>
      </w:r>
      <w:bookmarkStart w:id="0" w:name="_GoBack"/>
      <w:bookmarkEnd w:id="0"/>
    </w:p>
    <w:p w14:paraId="6F6B9EAE" w14:textId="18235772" w:rsidR="00C43AA7" w:rsidRPr="00030726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개인정보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처리방침 </w:t>
      </w:r>
      <w:r w:rsidR="00A12AE7" w:rsidRPr="00030726">
        <w:rPr>
          <w:rFonts w:ascii="맑은 고딕" w:eastAsia="맑은 고딕" w:hAnsi="맑은 고딕" w:hint="eastAsia"/>
          <w:sz w:val="24"/>
          <w:szCs w:val="24"/>
        </w:rPr>
        <w:t>v</w:t>
      </w:r>
      <w:r w:rsidRPr="00030726">
        <w:rPr>
          <w:rFonts w:ascii="맑은 고딕" w:eastAsia="맑은 고딕" w:hAnsi="맑은 고딕"/>
          <w:sz w:val="24"/>
          <w:szCs w:val="24"/>
        </w:rPr>
        <w:t>1.</w:t>
      </w:r>
      <w:r w:rsidR="004F3C26">
        <w:rPr>
          <w:rFonts w:ascii="맑은 고딕" w:eastAsia="맑은 고딕" w:hAnsi="맑은 고딕"/>
          <w:sz w:val="24"/>
          <w:szCs w:val="24"/>
        </w:rPr>
        <w:t>0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보기</w:t>
      </w:r>
    </w:p>
    <w:sectPr w:rsidR="00C43AA7" w:rsidRPr="00030726" w:rsidSect="004861D7">
      <w:headerReference w:type="default" r:id="rId9"/>
      <w:footerReference w:type="default" r:id="rId10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7916" w14:textId="77777777" w:rsidR="00C63E19" w:rsidRDefault="00C63E19" w:rsidP="008E2498">
      <w:pPr>
        <w:spacing w:after="0" w:line="240" w:lineRule="auto"/>
      </w:pPr>
      <w:r>
        <w:separator/>
      </w:r>
    </w:p>
  </w:endnote>
  <w:endnote w:type="continuationSeparator" w:id="0">
    <w:p w14:paraId="24B9907A" w14:textId="77777777" w:rsidR="00C63E19" w:rsidRDefault="00C63E19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세계 민부리 Bold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706C09" w:rsidRPr="00C24844" w:rsidRDefault="00706C09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706C09" w:rsidRPr="003830E0" w:rsidRDefault="00706C09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0B2372" w:rsidRPr="000B2372">
                            <w:rPr>
                              <w:noProof/>
                              <w:sz w:val="22"/>
                              <w:lang w:val="ko-KR"/>
                            </w:rPr>
                            <w:t>10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706C09" w:rsidRPr="003830E0" w:rsidRDefault="00706C09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0B2372" w:rsidRPr="000B2372">
                      <w:rPr>
                        <w:noProof/>
                        <w:sz w:val="22"/>
                        <w:lang w:val="ko-KR"/>
                      </w:rPr>
                      <w:t>10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AEAC" w14:textId="77777777" w:rsidR="00C63E19" w:rsidRDefault="00C63E19" w:rsidP="008E2498">
      <w:pPr>
        <w:spacing w:after="0" w:line="240" w:lineRule="auto"/>
      </w:pPr>
      <w:r>
        <w:separator/>
      </w:r>
    </w:p>
  </w:footnote>
  <w:footnote w:type="continuationSeparator" w:id="0">
    <w:p w14:paraId="350D0008" w14:textId="77777777" w:rsidR="00C63E19" w:rsidRDefault="00C63E19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706C09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51F6449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5BF49B4A" w:rsidR="00706C09" w:rsidRPr="00A12AE7" w:rsidRDefault="000B237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1</w:t>
          </w:r>
        </w:p>
      </w:tc>
    </w:tr>
    <w:tr w:rsidR="00706C09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0E9FFBD6" w:rsidR="00706C09" w:rsidRPr="00A12AE7" w:rsidRDefault="00706C09" w:rsidP="000B2372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201</w:t>
          </w:r>
          <w:r w:rsidR="000B2372">
            <w:rPr>
              <w:rFonts w:ascii="맑은 고딕" w:eastAsia="맑은 고딕" w:hAnsi="맑은 고딕"/>
              <w:sz w:val="22"/>
            </w:rPr>
            <w:t>6</w:t>
          </w:r>
          <w:r w:rsidRPr="00A12AE7">
            <w:rPr>
              <w:rFonts w:ascii="맑은 고딕" w:eastAsia="맑은 고딕" w:hAnsi="맑은 고딕" w:hint="eastAsia"/>
              <w:sz w:val="22"/>
            </w:rPr>
            <w:t>.</w:t>
          </w:r>
          <w:r w:rsidR="000B2372">
            <w:rPr>
              <w:rFonts w:ascii="맑은 고딕" w:eastAsia="맑은 고딕" w:hAnsi="맑은 고딕"/>
              <w:sz w:val="22"/>
            </w:rPr>
            <w:t>8</w:t>
          </w:r>
          <w:r w:rsidRPr="00A12AE7">
            <w:rPr>
              <w:rFonts w:ascii="맑은 고딕" w:eastAsia="맑은 고딕" w:hAnsi="맑은 고딕" w:hint="eastAsia"/>
              <w:sz w:val="22"/>
            </w:rPr>
            <w:t>.1</w:t>
          </w:r>
          <w:r w:rsidR="000B2372">
            <w:rPr>
              <w:rFonts w:ascii="맑은 고딕" w:eastAsia="맑은 고딕" w:hAnsi="맑은 고딕"/>
              <w:sz w:val="22"/>
            </w:rPr>
            <w:t>5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706C09" w:rsidRPr="00A12AE7" w:rsidRDefault="00706C09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0B2372" w:rsidRPr="000B2372">
            <w:rPr>
              <w:rFonts w:ascii="맑은 고딕" w:eastAsia="맑은 고딕" w:hAnsi="맑은 고딕"/>
              <w:noProof/>
              <w:sz w:val="22"/>
              <w:lang w:val="ko-KR"/>
            </w:rPr>
            <w:t>10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0B2372" w:rsidRPr="000B2372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10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706C09" w:rsidRDefault="00706C09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5F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" w15:restartNumberingAfterBreak="0">
    <w:nsid w:val="02EA0933"/>
    <w:multiLevelType w:val="hybridMultilevel"/>
    <w:tmpl w:val="09288504"/>
    <w:lvl w:ilvl="0" w:tplc="99E0CF5E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2" w15:restartNumberingAfterBreak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" w15:restartNumberingAfterBreak="0">
    <w:nsid w:val="05401531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4" w15:restartNumberingAfterBreak="0">
    <w:nsid w:val="0EAC1FD3"/>
    <w:multiLevelType w:val="hybridMultilevel"/>
    <w:tmpl w:val="776CFFD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6" w15:restartNumberingAfterBreak="0">
    <w:nsid w:val="161E3A51"/>
    <w:multiLevelType w:val="hybridMultilevel"/>
    <w:tmpl w:val="C5D4033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71F4438"/>
    <w:multiLevelType w:val="hybridMultilevel"/>
    <w:tmpl w:val="DCE27F00"/>
    <w:lvl w:ilvl="0" w:tplc="87E004E0">
      <w:start w:val="1"/>
      <w:numFmt w:val="ganada"/>
      <w:lvlText w:val="%1)"/>
      <w:lvlJc w:val="left"/>
      <w:pPr>
        <w:ind w:left="1190" w:hanging="360"/>
      </w:pPr>
      <w:rPr>
        <w:rFonts w:ascii="신세계 민부리 Light(TTF)" w:eastAsia="신세계 민부리 Light(TTF)" w:hAnsi="신세계 민부리 Light(TTF)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8" w15:restartNumberingAfterBreak="0">
    <w:nsid w:val="1BB81C59"/>
    <w:multiLevelType w:val="hybridMultilevel"/>
    <w:tmpl w:val="D7DA6204"/>
    <w:lvl w:ilvl="0" w:tplc="BA5E2A66">
      <w:start w:val="1"/>
      <w:numFmt w:val="decimalEnclosedCircle"/>
      <w:lvlText w:val="%1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9" w15:restartNumberingAfterBreak="0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10" w15:restartNumberingAfterBreak="0">
    <w:nsid w:val="1FFC3D3D"/>
    <w:multiLevelType w:val="hybridMultilevel"/>
    <w:tmpl w:val="C3BA70F8"/>
    <w:lvl w:ilvl="0" w:tplc="A63852D8">
      <w:start w:val="3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FA2605D2">
      <w:start w:val="1"/>
      <w:numFmt w:val="decimalEnclosedCircle"/>
      <w:lvlText w:val="%2"/>
      <w:lvlJc w:val="left"/>
      <w:pPr>
        <w:ind w:left="1160" w:hanging="360"/>
      </w:pPr>
      <w:rPr>
        <w:rFonts w:ascii="신세계 민부리 Medium(TTF)" w:eastAsia="신세계 민부리 Medium(TTF)" w:hAnsi="신세계 민부리 Medium(TTF)" w:hint="default"/>
      </w:rPr>
    </w:lvl>
    <w:lvl w:ilvl="2" w:tplc="48A8B83C">
      <w:start w:val="1"/>
      <w:numFmt w:val="bullet"/>
      <w:lvlText w:val="※"/>
      <w:lvlJc w:val="left"/>
      <w:pPr>
        <w:ind w:left="1560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3" w:tplc="04AECF7A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67302DDA">
      <w:start w:val="1"/>
      <w:numFmt w:val="decimal"/>
      <w:lvlText w:val="%5)"/>
      <w:lvlJc w:val="left"/>
      <w:pPr>
        <w:ind w:left="2360" w:hanging="360"/>
      </w:pPr>
      <w:rPr>
        <w:rFonts w:hint="eastAsia"/>
      </w:rPr>
    </w:lvl>
    <w:lvl w:ilvl="5" w:tplc="26AC1BAA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2281D10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2" w15:restartNumberingAfterBreak="0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3" w15:restartNumberingAfterBreak="0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 w15:restartNumberingAfterBreak="0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 w15:restartNumberingAfterBreak="0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7" w15:restartNumberingAfterBreak="0">
    <w:nsid w:val="335456E5"/>
    <w:multiLevelType w:val="multilevel"/>
    <w:tmpl w:val="6BECAD44"/>
    <w:lvl w:ilvl="0">
      <w:start w:val="1"/>
      <w:numFmt w:val="decimal"/>
      <w:lvlText w:val="제 %1 장"/>
      <w:lvlJc w:val="left"/>
      <w:pPr>
        <w:tabs>
          <w:tab w:val="num" w:pos="4253"/>
        </w:tabs>
        <w:ind w:left="4253" w:hanging="1418"/>
      </w:pPr>
      <w:rPr>
        <w:rFonts w:ascii="Times New Roman" w:eastAsia="맑은 고딕" w:hAnsi="Times New Roman" w:hint="eastAsia"/>
        <w:b/>
        <w:i w:val="0"/>
        <w:sz w:val="32"/>
      </w:rPr>
    </w:lvl>
    <w:lvl w:ilvl="1">
      <w:start w:val="1"/>
      <w:numFmt w:val="decimal"/>
      <w:lvlRestart w:val="0"/>
      <w:lvlText w:val="제 %2 조"/>
      <w:lvlJc w:val="left"/>
      <w:pPr>
        <w:tabs>
          <w:tab w:val="num" w:pos="964"/>
        </w:tabs>
        <w:ind w:left="964" w:hanging="964"/>
      </w:pPr>
      <w:rPr>
        <w:rFonts w:ascii="신세계 민부리 Bold(TTF)" w:eastAsia="신세계 민부리 Bold(TTF)" w:hAnsi="신세계 민부리 Bold(TTF)" w:hint="eastAsia"/>
        <w:b/>
        <w:i w:val="0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</w:lvl>
    <w:lvl w:ilvl="4">
      <w:start w:val="1"/>
      <w:numFmt w:val="decimal"/>
      <w:lvlRestart w:val="3"/>
      <w:lvlText w:val="%5."/>
      <w:lvlJc w:val="left"/>
      <w:pPr>
        <w:tabs>
          <w:tab w:val="num" w:pos="1361"/>
        </w:tabs>
        <w:ind w:left="1361" w:hanging="397"/>
      </w:pPr>
    </w:lvl>
    <w:lvl w:ilvl="5">
      <w:start w:val="1"/>
      <w:numFmt w:val="ganada"/>
      <w:lvlRestart w:val="4"/>
      <w:lvlText w:val="%6."/>
      <w:lvlJc w:val="right"/>
      <w:pPr>
        <w:tabs>
          <w:tab w:val="num" w:pos="1474"/>
        </w:tabs>
        <w:ind w:left="1474" w:hanging="510"/>
      </w:pPr>
    </w:lvl>
    <w:lvl w:ilvl="6">
      <w:start w:val="1"/>
      <w:numFmt w:val="ganada"/>
      <w:lvlRestart w:val="4"/>
      <w:lvlText w:val="%7."/>
      <w:lvlJc w:val="left"/>
      <w:pPr>
        <w:tabs>
          <w:tab w:val="num" w:pos="1871"/>
        </w:tabs>
        <w:ind w:left="1871" w:hanging="510"/>
      </w:pPr>
    </w:lvl>
    <w:lvl w:ilvl="7">
      <w:start w:val="1"/>
      <w:numFmt w:val="decimal"/>
      <w:lvlRestart w:val="5"/>
      <w:lvlText w:val="(%8)"/>
      <w:lvlJc w:val="left"/>
      <w:pPr>
        <w:tabs>
          <w:tab w:val="num" w:pos="1985"/>
        </w:tabs>
        <w:ind w:left="1985" w:hanging="511"/>
      </w:pPr>
    </w:lvl>
    <w:lvl w:ilvl="8">
      <w:start w:val="1"/>
      <w:numFmt w:val="decimal"/>
      <w:lvlRestart w:val="5"/>
      <w:lvlText w:val="(%9)"/>
      <w:lvlJc w:val="right"/>
      <w:pPr>
        <w:tabs>
          <w:tab w:val="num" w:pos="2665"/>
        </w:tabs>
        <w:ind w:left="2665" w:hanging="510"/>
      </w:pPr>
    </w:lvl>
  </w:abstractNum>
  <w:abstractNum w:abstractNumId="18" w15:restartNumberingAfterBreak="0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9" w15:restartNumberingAfterBreak="0">
    <w:nsid w:val="3A080451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20" w15:restartNumberingAfterBreak="0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21" w15:restartNumberingAfterBreak="0">
    <w:nsid w:val="3F240DB8"/>
    <w:multiLevelType w:val="hybridMultilevel"/>
    <w:tmpl w:val="14D8E132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22" w15:restartNumberingAfterBreak="0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3" w15:restartNumberingAfterBreak="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4" w15:restartNumberingAfterBreak="0">
    <w:nsid w:val="458254F3"/>
    <w:multiLevelType w:val="hybridMultilevel"/>
    <w:tmpl w:val="2B50F178"/>
    <w:lvl w:ilvl="0" w:tplc="524CC202">
      <w:start w:val="1"/>
      <w:numFmt w:val="bullet"/>
      <w:lvlText w:val="•"/>
      <w:lvlJc w:val="left"/>
      <w:pPr>
        <w:ind w:left="800" w:hanging="400"/>
      </w:pPr>
      <w:rPr>
        <w:rFonts w:ascii="굴림체" w:eastAsia="굴림체" w:hAnsi="굴림체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6" w15:restartNumberingAfterBreak="0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7" w15:restartNumberingAfterBreak="0">
    <w:nsid w:val="48EA6BF5"/>
    <w:multiLevelType w:val="hybridMultilevel"/>
    <w:tmpl w:val="0F3257BE"/>
    <w:lvl w:ilvl="0" w:tplc="77BA9F06">
      <w:start w:val="5"/>
      <w:numFmt w:val="bullet"/>
      <w:lvlText w:val="※"/>
      <w:lvlJc w:val="left"/>
      <w:pPr>
        <w:ind w:left="1200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A8CE8134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8" w15:restartNumberingAfterBreak="0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9" w15:restartNumberingAfterBreak="0">
    <w:nsid w:val="4C1878FB"/>
    <w:multiLevelType w:val="hybridMultilevel"/>
    <w:tmpl w:val="E9A028F6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10E20C5C">
      <w:start w:val="1"/>
      <w:numFmt w:val="ganada"/>
      <w:lvlText w:val="%2."/>
      <w:lvlJc w:val="left"/>
      <w:pPr>
        <w:ind w:left="1676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0" w15:restartNumberingAfterBreak="0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1" w15:restartNumberingAfterBreak="0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2" w15:restartNumberingAfterBreak="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33" w15:restartNumberingAfterBreak="0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4" w15:restartNumberingAfterBreak="0">
    <w:nsid w:val="58AE4F43"/>
    <w:multiLevelType w:val="hybridMultilevel"/>
    <w:tmpl w:val="23CA5738"/>
    <w:lvl w:ilvl="0" w:tplc="CA0EEFEC">
      <w:start w:val="3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3165EC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6" w15:restartNumberingAfterBreak="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7" w15:restartNumberingAfterBreak="0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8" w15:restartNumberingAfterBreak="0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9" w15:restartNumberingAfterBreak="0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40" w15:restartNumberingAfterBreak="0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1" w15:restartNumberingAfterBreak="0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2" w15:restartNumberingAfterBreak="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43" w15:restartNumberingAfterBreak="0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4" w15:restartNumberingAfterBreak="0">
    <w:nsid w:val="6D482C4D"/>
    <w:multiLevelType w:val="hybridMultilevel"/>
    <w:tmpl w:val="4BCE6D24"/>
    <w:lvl w:ilvl="0" w:tplc="117AD9BA">
      <w:start w:val="1"/>
      <w:numFmt w:val="decimalEnclosedCircle"/>
      <w:lvlText w:val="%1"/>
      <w:lvlJc w:val="left"/>
      <w:pPr>
        <w:ind w:left="76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6" w15:restartNumberingAfterBreak="0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7" w15:restartNumberingAfterBreak="0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9" w15:restartNumberingAfterBreak="0">
    <w:nsid w:val="7D4C30FA"/>
    <w:multiLevelType w:val="multilevel"/>
    <w:tmpl w:val="F31AD7E0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  <w:dstrike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0" w15:restartNumberingAfterBreak="0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6"/>
  </w:num>
  <w:num w:numId="2">
    <w:abstractNumId w:val="48"/>
  </w:num>
  <w:num w:numId="3">
    <w:abstractNumId w:val="20"/>
  </w:num>
  <w:num w:numId="4">
    <w:abstractNumId w:val="31"/>
  </w:num>
  <w:num w:numId="5">
    <w:abstractNumId w:val="43"/>
  </w:num>
  <w:num w:numId="6">
    <w:abstractNumId w:val="14"/>
  </w:num>
  <w:num w:numId="7">
    <w:abstractNumId w:val="45"/>
  </w:num>
  <w:num w:numId="8">
    <w:abstractNumId w:val="13"/>
  </w:num>
  <w:num w:numId="9">
    <w:abstractNumId w:val="36"/>
  </w:num>
  <w:num w:numId="10">
    <w:abstractNumId w:val="10"/>
  </w:num>
  <w:num w:numId="11">
    <w:abstractNumId w:val="18"/>
  </w:num>
  <w:num w:numId="12">
    <w:abstractNumId w:val="2"/>
  </w:num>
  <w:num w:numId="13">
    <w:abstractNumId w:val="26"/>
  </w:num>
  <w:num w:numId="14">
    <w:abstractNumId w:val="12"/>
  </w:num>
  <w:num w:numId="15">
    <w:abstractNumId w:val="28"/>
  </w:num>
  <w:num w:numId="16">
    <w:abstractNumId w:val="50"/>
  </w:num>
  <w:num w:numId="17">
    <w:abstractNumId w:val="25"/>
  </w:num>
  <w:num w:numId="18">
    <w:abstractNumId w:val="22"/>
  </w:num>
  <w:num w:numId="19">
    <w:abstractNumId w:val="42"/>
  </w:num>
  <w:num w:numId="20">
    <w:abstractNumId w:val="33"/>
  </w:num>
  <w:num w:numId="21">
    <w:abstractNumId w:val="9"/>
  </w:num>
  <w:num w:numId="22">
    <w:abstractNumId w:val="23"/>
  </w:num>
  <w:num w:numId="23">
    <w:abstractNumId w:val="38"/>
  </w:num>
  <w:num w:numId="24">
    <w:abstractNumId w:val="40"/>
  </w:num>
  <w:num w:numId="25">
    <w:abstractNumId w:val="41"/>
  </w:num>
  <w:num w:numId="26">
    <w:abstractNumId w:val="32"/>
  </w:num>
  <w:num w:numId="27">
    <w:abstractNumId w:val="30"/>
  </w:num>
  <w:num w:numId="28">
    <w:abstractNumId w:val="37"/>
  </w:num>
  <w:num w:numId="29">
    <w:abstractNumId w:val="49"/>
  </w:num>
  <w:num w:numId="30">
    <w:abstractNumId w:val="5"/>
  </w:num>
  <w:num w:numId="31">
    <w:abstractNumId w:val="39"/>
  </w:num>
  <w:num w:numId="32">
    <w:abstractNumId w:val="8"/>
  </w:num>
  <w:num w:numId="33">
    <w:abstractNumId w:val="35"/>
  </w:num>
  <w:num w:numId="34">
    <w:abstractNumId w:val="19"/>
  </w:num>
  <w:num w:numId="35">
    <w:abstractNumId w:val="3"/>
  </w:num>
  <w:num w:numId="36">
    <w:abstractNumId w:val="11"/>
  </w:num>
  <w:num w:numId="37">
    <w:abstractNumId w:val="7"/>
  </w:num>
  <w:num w:numId="38">
    <w:abstractNumId w:val="0"/>
  </w:num>
  <w:num w:numId="39">
    <w:abstractNumId w:val="16"/>
  </w:num>
  <w:num w:numId="40">
    <w:abstractNumId w:val="47"/>
  </w:num>
  <w:num w:numId="41">
    <w:abstractNumId w:val="6"/>
  </w:num>
  <w:num w:numId="42">
    <w:abstractNumId w:val="4"/>
  </w:num>
  <w:num w:numId="43">
    <w:abstractNumId w:val="27"/>
  </w:num>
  <w:num w:numId="44">
    <w:abstractNumId w:val="1"/>
  </w:num>
  <w:num w:numId="45">
    <w:abstractNumId w:val="34"/>
  </w:num>
  <w:num w:numId="46">
    <w:abstractNumId w:val="44"/>
  </w:num>
  <w:num w:numId="47">
    <w:abstractNumId w:val="24"/>
  </w:num>
  <w:num w:numId="48">
    <w:abstractNumId w:val="21"/>
  </w:num>
  <w:num w:numId="49">
    <w:abstractNumId w:val="29"/>
  </w:num>
  <w:num w:numId="50">
    <w:abstractNumId w:val="15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0726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372"/>
    <w:rsid w:val="000B2994"/>
    <w:rsid w:val="000C6D54"/>
    <w:rsid w:val="000D247C"/>
    <w:rsid w:val="000D5774"/>
    <w:rsid w:val="000D7010"/>
    <w:rsid w:val="000D7B74"/>
    <w:rsid w:val="000E13B4"/>
    <w:rsid w:val="000E28AC"/>
    <w:rsid w:val="000E6F91"/>
    <w:rsid w:val="000F55D6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64CE"/>
    <w:rsid w:val="001B0910"/>
    <w:rsid w:val="001B0DF9"/>
    <w:rsid w:val="001B3597"/>
    <w:rsid w:val="001B77BA"/>
    <w:rsid w:val="001C0EBB"/>
    <w:rsid w:val="001C5423"/>
    <w:rsid w:val="001C5DAC"/>
    <w:rsid w:val="001D6339"/>
    <w:rsid w:val="001E0126"/>
    <w:rsid w:val="001E2D56"/>
    <w:rsid w:val="001E62D4"/>
    <w:rsid w:val="001F1102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2FC"/>
    <w:rsid w:val="002A1CB8"/>
    <w:rsid w:val="002A1D3E"/>
    <w:rsid w:val="002B041D"/>
    <w:rsid w:val="002B593E"/>
    <w:rsid w:val="002B5FCA"/>
    <w:rsid w:val="002C4E3F"/>
    <w:rsid w:val="002D45C7"/>
    <w:rsid w:val="002E11DC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551"/>
    <w:rsid w:val="00335FDF"/>
    <w:rsid w:val="00336486"/>
    <w:rsid w:val="003371E5"/>
    <w:rsid w:val="0034010C"/>
    <w:rsid w:val="00340D9A"/>
    <w:rsid w:val="00352911"/>
    <w:rsid w:val="003830E0"/>
    <w:rsid w:val="003A5FAF"/>
    <w:rsid w:val="003B31D5"/>
    <w:rsid w:val="003B6F8B"/>
    <w:rsid w:val="003C6D68"/>
    <w:rsid w:val="003F09C6"/>
    <w:rsid w:val="00407216"/>
    <w:rsid w:val="004111A1"/>
    <w:rsid w:val="00411E7F"/>
    <w:rsid w:val="00414439"/>
    <w:rsid w:val="00423053"/>
    <w:rsid w:val="0043084F"/>
    <w:rsid w:val="00433D08"/>
    <w:rsid w:val="00440A37"/>
    <w:rsid w:val="00462D58"/>
    <w:rsid w:val="00480776"/>
    <w:rsid w:val="004854FC"/>
    <w:rsid w:val="004861D7"/>
    <w:rsid w:val="00492087"/>
    <w:rsid w:val="00495CD2"/>
    <w:rsid w:val="004A1DB4"/>
    <w:rsid w:val="004A2A75"/>
    <w:rsid w:val="004A6FB7"/>
    <w:rsid w:val="004B7DF0"/>
    <w:rsid w:val="004C448D"/>
    <w:rsid w:val="004C6FE3"/>
    <w:rsid w:val="004E227D"/>
    <w:rsid w:val="004F0000"/>
    <w:rsid w:val="004F39B9"/>
    <w:rsid w:val="004F3C26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73BB7"/>
    <w:rsid w:val="00586863"/>
    <w:rsid w:val="0058740A"/>
    <w:rsid w:val="0059033B"/>
    <w:rsid w:val="005A1C76"/>
    <w:rsid w:val="005A4265"/>
    <w:rsid w:val="005A6E3A"/>
    <w:rsid w:val="005C1A8C"/>
    <w:rsid w:val="005D0BA6"/>
    <w:rsid w:val="005D33DB"/>
    <w:rsid w:val="005E3FA1"/>
    <w:rsid w:val="005F2711"/>
    <w:rsid w:val="00600194"/>
    <w:rsid w:val="0061407F"/>
    <w:rsid w:val="00620C25"/>
    <w:rsid w:val="00622EBB"/>
    <w:rsid w:val="00624A2D"/>
    <w:rsid w:val="006251EF"/>
    <w:rsid w:val="00640C00"/>
    <w:rsid w:val="006429F8"/>
    <w:rsid w:val="006543AB"/>
    <w:rsid w:val="00661DD9"/>
    <w:rsid w:val="0066638D"/>
    <w:rsid w:val="006666D1"/>
    <w:rsid w:val="006778E2"/>
    <w:rsid w:val="00681C75"/>
    <w:rsid w:val="0068207F"/>
    <w:rsid w:val="00691F99"/>
    <w:rsid w:val="00692E0B"/>
    <w:rsid w:val="006A4409"/>
    <w:rsid w:val="006A7651"/>
    <w:rsid w:val="006B01B3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06C09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F0580"/>
    <w:rsid w:val="007F7262"/>
    <w:rsid w:val="00806CC1"/>
    <w:rsid w:val="00807884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31E2"/>
    <w:rsid w:val="008A765B"/>
    <w:rsid w:val="008B4FA0"/>
    <w:rsid w:val="008C05AB"/>
    <w:rsid w:val="008C5671"/>
    <w:rsid w:val="008C5D4A"/>
    <w:rsid w:val="008D514D"/>
    <w:rsid w:val="008E2498"/>
    <w:rsid w:val="008E4C55"/>
    <w:rsid w:val="008E51D2"/>
    <w:rsid w:val="008F1AB4"/>
    <w:rsid w:val="009127C5"/>
    <w:rsid w:val="00917F6C"/>
    <w:rsid w:val="00922917"/>
    <w:rsid w:val="009266BD"/>
    <w:rsid w:val="00932E8F"/>
    <w:rsid w:val="00934338"/>
    <w:rsid w:val="00936149"/>
    <w:rsid w:val="00941B8B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01F32"/>
    <w:rsid w:val="00A12AE7"/>
    <w:rsid w:val="00A16B70"/>
    <w:rsid w:val="00A21ED5"/>
    <w:rsid w:val="00A30A0B"/>
    <w:rsid w:val="00A33455"/>
    <w:rsid w:val="00A40388"/>
    <w:rsid w:val="00A43B04"/>
    <w:rsid w:val="00A4514C"/>
    <w:rsid w:val="00A45152"/>
    <w:rsid w:val="00A46059"/>
    <w:rsid w:val="00A47867"/>
    <w:rsid w:val="00A53FFF"/>
    <w:rsid w:val="00A61E98"/>
    <w:rsid w:val="00A65B56"/>
    <w:rsid w:val="00A661C7"/>
    <w:rsid w:val="00A84848"/>
    <w:rsid w:val="00A87551"/>
    <w:rsid w:val="00AA4152"/>
    <w:rsid w:val="00AA6DCE"/>
    <w:rsid w:val="00AB103F"/>
    <w:rsid w:val="00AB17B7"/>
    <w:rsid w:val="00AB4B41"/>
    <w:rsid w:val="00AB501D"/>
    <w:rsid w:val="00AD1932"/>
    <w:rsid w:val="00AD406B"/>
    <w:rsid w:val="00AD4EA6"/>
    <w:rsid w:val="00AE6A43"/>
    <w:rsid w:val="00AE6AAF"/>
    <w:rsid w:val="00AF0C38"/>
    <w:rsid w:val="00B1391F"/>
    <w:rsid w:val="00B1657A"/>
    <w:rsid w:val="00B22859"/>
    <w:rsid w:val="00B33811"/>
    <w:rsid w:val="00B4358E"/>
    <w:rsid w:val="00B51873"/>
    <w:rsid w:val="00B55192"/>
    <w:rsid w:val="00B8311D"/>
    <w:rsid w:val="00B94705"/>
    <w:rsid w:val="00BA1D97"/>
    <w:rsid w:val="00BB2F75"/>
    <w:rsid w:val="00BC0339"/>
    <w:rsid w:val="00BC0938"/>
    <w:rsid w:val="00BC57A0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3E19"/>
    <w:rsid w:val="00C65730"/>
    <w:rsid w:val="00C65F27"/>
    <w:rsid w:val="00C7497E"/>
    <w:rsid w:val="00C8118E"/>
    <w:rsid w:val="00C90A6F"/>
    <w:rsid w:val="00C92C57"/>
    <w:rsid w:val="00C9455B"/>
    <w:rsid w:val="00CA3629"/>
    <w:rsid w:val="00CA4644"/>
    <w:rsid w:val="00CA71E4"/>
    <w:rsid w:val="00CA7687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45842"/>
    <w:rsid w:val="00D45AA4"/>
    <w:rsid w:val="00D51D58"/>
    <w:rsid w:val="00D53597"/>
    <w:rsid w:val="00D62479"/>
    <w:rsid w:val="00D64F90"/>
    <w:rsid w:val="00D65FC0"/>
    <w:rsid w:val="00D95779"/>
    <w:rsid w:val="00DB0D0A"/>
    <w:rsid w:val="00DB194D"/>
    <w:rsid w:val="00DB45A6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A5D84"/>
    <w:rsid w:val="00FB2F86"/>
    <w:rsid w:val="00FB69AE"/>
    <w:rsid w:val="00FC3CFC"/>
    <w:rsid w:val="00FC57E7"/>
    <w:rsid w:val="00FD5079"/>
    <w:rsid w:val="00FD7319"/>
    <w:rsid w:val="00FE059A"/>
    <w:rsid w:val="00FE404E"/>
    <w:rsid w:val="00FE7539"/>
    <w:rsid w:val="00FF037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5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entralc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719C-98BF-4C1C-B561-E6EC8840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10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248</cp:revision>
  <cp:lastPrinted>2018-11-01T02:18:00Z</cp:lastPrinted>
  <dcterms:created xsi:type="dcterms:W3CDTF">2018-02-12T00:55:00Z</dcterms:created>
  <dcterms:modified xsi:type="dcterms:W3CDTF">2019-05-21T06:36:00Z</dcterms:modified>
</cp:coreProperties>
</file>